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F512" w14:textId="77777777" w:rsidR="00757E26" w:rsidRPr="00A0464A" w:rsidRDefault="00757E26" w:rsidP="00757E26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A0464A">
        <w:rPr>
          <w:rFonts w:cs="Consolas"/>
          <w:b/>
          <w:lang w:val="es-ES"/>
        </w:rPr>
        <w:t xml:space="preserve">ACTA DE LA SESIÓN DEL CONSEJO DE LA FACULTAD DE ARQUITECTURA Y URBANISMO DEL  </w:t>
      </w:r>
      <w:r w:rsidR="00477894">
        <w:rPr>
          <w:rFonts w:cs="Consolas"/>
          <w:b/>
          <w:lang w:val="es-ES"/>
        </w:rPr>
        <w:t>29</w:t>
      </w:r>
      <w:r w:rsidRPr="00A0464A">
        <w:rPr>
          <w:rFonts w:cs="Consolas"/>
          <w:b/>
          <w:lang w:val="es-ES"/>
        </w:rPr>
        <w:t xml:space="preserve"> DE MAYO</w:t>
      </w:r>
    </w:p>
    <w:p w14:paraId="56D9B277" w14:textId="77777777" w:rsidR="00757E26" w:rsidRPr="00A82E46" w:rsidRDefault="00757E26" w:rsidP="00757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8A0740A" w14:textId="430535EF" w:rsidR="00757E26" w:rsidRPr="00714917" w:rsidRDefault="00757E26" w:rsidP="00757E26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alibri"/>
        </w:rPr>
        <w:t xml:space="preserve">La sesión ordinaria la presidió el </w:t>
      </w:r>
      <w:r w:rsidRPr="00714917">
        <w:rPr>
          <w:rFonts w:cs="Consolas"/>
          <w:lang w:val="es-ES"/>
        </w:rPr>
        <w:t>Decano, arquitecto Reynaldo Ledgard.  Contó con la presencia de los miembros del Consejo: doce</w:t>
      </w:r>
      <w:r w:rsidR="00BE55A9">
        <w:rPr>
          <w:rFonts w:cs="Consolas"/>
          <w:lang w:val="es-ES"/>
        </w:rPr>
        <w:t>ntes Paulo Dam, Pedro Belaunde,</w:t>
      </w:r>
      <w:r w:rsidRPr="00714917">
        <w:rPr>
          <w:rFonts w:cs="Consolas"/>
          <w:lang w:val="es-ES"/>
        </w:rPr>
        <w:t xml:space="preserve"> Sofía Rodríguez Larraín, Sharif Kahatt, Pablo Vega Centeno y el alumno Gabriel Cerna. </w:t>
      </w:r>
    </w:p>
    <w:p w14:paraId="3E90AAA7" w14:textId="77777777" w:rsidR="00757E26" w:rsidRPr="00714917" w:rsidRDefault="00757E26" w:rsidP="00757E26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4EEFAECB" w14:textId="77777777" w:rsidR="00757E26" w:rsidRPr="00714917" w:rsidRDefault="00757E26" w:rsidP="00757E26">
      <w:pPr>
        <w:pStyle w:val="Textosinformato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714917">
        <w:rPr>
          <w:rFonts w:asciiTheme="minorHAnsi" w:hAnsiTheme="minorHAnsi" w:cs="Calibri"/>
          <w:sz w:val="24"/>
          <w:szCs w:val="24"/>
        </w:rPr>
        <w:t xml:space="preserve">Llevó el acta el arquitecto Renato Manrique García, Secretario Académico de la Facultad. 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 pedido del Decano  particip</w:t>
      </w:r>
      <w:r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ó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 el docente Guillermo Guevara en su calidad de Director de Estudios </w:t>
      </w:r>
    </w:p>
    <w:p w14:paraId="5C1191B0" w14:textId="77777777" w:rsidR="00757E26" w:rsidRDefault="00757E26" w:rsidP="00757E26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14:paraId="3EB34D2A" w14:textId="3C66A005" w:rsidR="004A33AF" w:rsidRDefault="004A33AF" w:rsidP="00757E26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El acta fue firma</w:t>
      </w:r>
      <w:r w:rsidR="00F00537">
        <w:rPr>
          <w:rFonts w:asciiTheme="minorHAnsi" w:hAnsiTheme="minorHAnsi" w:cs="Calibri"/>
          <w:sz w:val="24"/>
          <w:szCs w:val="24"/>
        </w:rPr>
        <w:t>da por los nuevos miembros del C</w:t>
      </w:r>
      <w:r>
        <w:rPr>
          <w:rFonts w:asciiTheme="minorHAnsi" w:hAnsiTheme="minorHAnsi" w:cs="Calibri"/>
          <w:sz w:val="24"/>
          <w:szCs w:val="24"/>
        </w:rPr>
        <w:t>onsejo</w:t>
      </w:r>
      <w:r w:rsidR="00A25926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25926">
        <w:rPr>
          <w:rFonts w:asciiTheme="minorHAnsi" w:hAnsiTheme="minorHAnsi" w:cs="Calibri"/>
          <w:sz w:val="24"/>
          <w:szCs w:val="24"/>
        </w:rPr>
        <w:t>informados</w:t>
      </w:r>
      <w:r w:rsidR="00AD178A">
        <w:rPr>
          <w:rFonts w:asciiTheme="minorHAnsi" w:hAnsiTheme="minorHAnsi" w:cs="Calibri"/>
          <w:sz w:val="24"/>
          <w:szCs w:val="24"/>
        </w:rPr>
        <w:t xml:space="preserve"> previamente </w:t>
      </w:r>
      <w:r w:rsidR="00A25926">
        <w:rPr>
          <w:rFonts w:asciiTheme="minorHAnsi" w:hAnsiTheme="minorHAnsi" w:cs="Calibri"/>
          <w:sz w:val="24"/>
          <w:szCs w:val="24"/>
        </w:rPr>
        <w:t xml:space="preserve">de </w:t>
      </w:r>
      <w:r w:rsidR="00AD178A">
        <w:rPr>
          <w:rFonts w:asciiTheme="minorHAnsi" w:hAnsiTheme="minorHAnsi" w:cs="Calibri"/>
          <w:sz w:val="24"/>
          <w:szCs w:val="24"/>
        </w:rPr>
        <w:t>sus contenidos.</w:t>
      </w:r>
    </w:p>
    <w:p w14:paraId="2F8289E9" w14:textId="77777777" w:rsidR="004A33AF" w:rsidRPr="00714917" w:rsidRDefault="004A33AF" w:rsidP="00757E26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14:paraId="290EF504" w14:textId="77777777" w:rsidR="00757E26" w:rsidRDefault="00757E26" w:rsidP="00757E2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714917">
        <w:rPr>
          <w:rFonts w:cs="Consolas"/>
          <w:lang w:val="es-ES"/>
        </w:rPr>
        <w:t xml:space="preserve">Luego de verificar el cuórum reglamentario se puso a consideración del Consejo el Acta de la sesión del </w:t>
      </w:r>
      <w:r w:rsidR="008B20B1">
        <w:rPr>
          <w:rFonts w:cs="Consolas"/>
          <w:lang w:val="es-ES"/>
        </w:rPr>
        <w:t>17</w:t>
      </w:r>
      <w:r w:rsidRPr="00714917">
        <w:rPr>
          <w:rFonts w:cs="Consolas"/>
          <w:lang w:val="es-ES"/>
        </w:rPr>
        <w:t xml:space="preserve"> de </w:t>
      </w:r>
      <w:r w:rsidR="008B20B1">
        <w:rPr>
          <w:rFonts w:cs="Consolas"/>
          <w:lang w:val="es-ES"/>
        </w:rPr>
        <w:t>mayo</w:t>
      </w:r>
      <w:r w:rsidRPr="00714917">
        <w:rPr>
          <w:rFonts w:cs="Consolas"/>
          <w:lang w:val="es-ES"/>
        </w:rPr>
        <w:t xml:space="preserve"> del 2017 para su conocimiento y aprobación.  Después de registrar las observaciones realizadas por los miembros del consejo,  se dio por iniciada la sesión correspondiente a esta fecha</w:t>
      </w:r>
      <w:r w:rsidRPr="00A82E46">
        <w:rPr>
          <w:rFonts w:asciiTheme="majorHAnsi" w:hAnsiTheme="majorHAnsi" w:cs="Consolas"/>
          <w:lang w:val="es-ES"/>
        </w:rPr>
        <w:t>.</w:t>
      </w:r>
    </w:p>
    <w:p w14:paraId="3DDA5965" w14:textId="77777777" w:rsidR="00C3484B" w:rsidRPr="008B20B1" w:rsidRDefault="00C3484B" w:rsidP="00757E26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14:paraId="7CA44158" w14:textId="77777777" w:rsidR="008B20B1" w:rsidRDefault="008B20B1" w:rsidP="008B20B1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8B20B1">
        <w:rPr>
          <w:rFonts w:cs="Consolas"/>
          <w:b/>
          <w:lang w:val="es-ES"/>
        </w:rPr>
        <w:t xml:space="preserve">INFORMES </w:t>
      </w:r>
    </w:p>
    <w:p w14:paraId="446BBC03" w14:textId="77777777" w:rsidR="008B20B1" w:rsidRDefault="008B20B1" w:rsidP="008B20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7418A06B" w14:textId="4D08A53D" w:rsidR="008B20B1" w:rsidRPr="00613924" w:rsidRDefault="00613924" w:rsidP="008B20B1">
      <w:pPr>
        <w:pStyle w:val="Textosinformato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onsolas"/>
          <w:lang w:val="es-ES"/>
        </w:rPr>
      </w:pPr>
      <w:r w:rsidRPr="00462B4F">
        <w:rPr>
          <w:rFonts w:asciiTheme="minorHAnsi" w:eastAsiaTheme="minorEastAsia" w:hAnsiTheme="minorHAnsi"/>
          <w:sz w:val="24"/>
          <w:szCs w:val="24"/>
          <w:lang w:val="es-ES_tradnl" w:eastAsia="es-ES"/>
        </w:rPr>
        <w:t xml:space="preserve">El Decano sometió a consideración y opinión del Consejo </w:t>
      </w:r>
      <w:r>
        <w:rPr>
          <w:rFonts w:asciiTheme="minorHAnsi" w:eastAsiaTheme="minorEastAsia" w:hAnsiTheme="minorHAnsi"/>
          <w:sz w:val="24"/>
          <w:szCs w:val="24"/>
          <w:lang w:val="es-ES_tradnl" w:eastAsia="es-ES"/>
        </w:rPr>
        <w:t>la posible agenda de la Asamblea de la Facultad a realizarse el próximo  1 de junio del 2017</w:t>
      </w:r>
      <w:r w:rsidR="00BE55A9">
        <w:rPr>
          <w:rFonts w:asciiTheme="minorHAnsi" w:eastAsiaTheme="minorEastAsia" w:hAnsiTheme="minorHAnsi"/>
          <w:sz w:val="24"/>
          <w:szCs w:val="24"/>
          <w:lang w:val="es-ES_tradnl" w:eastAsia="es-ES"/>
        </w:rPr>
        <w:t>.</w:t>
      </w:r>
      <w:r>
        <w:rPr>
          <w:rFonts w:asciiTheme="minorHAnsi" w:eastAsiaTheme="minorEastAsia" w:hAnsiTheme="minorHAnsi"/>
          <w:sz w:val="24"/>
          <w:szCs w:val="24"/>
          <w:lang w:val="es-ES_tradnl" w:eastAsia="es-ES"/>
        </w:rPr>
        <w:t xml:space="preserve"> </w:t>
      </w:r>
    </w:p>
    <w:p w14:paraId="05085E28" w14:textId="77777777" w:rsidR="00B423C6" w:rsidRDefault="00B423C6" w:rsidP="00613924">
      <w:pPr>
        <w:widowControl w:val="0"/>
        <w:autoSpaceDE w:val="0"/>
        <w:autoSpaceDN w:val="0"/>
        <w:adjustRightInd w:val="0"/>
        <w:ind w:left="426" w:hanging="426"/>
        <w:jc w:val="both"/>
        <w:rPr>
          <w:rFonts w:cs="Consolas"/>
          <w:lang w:val="es-ES"/>
        </w:rPr>
      </w:pPr>
    </w:p>
    <w:p w14:paraId="2516A616" w14:textId="58A96845" w:rsidR="009334BA" w:rsidRDefault="009334BA" w:rsidP="006804B7">
      <w:pPr>
        <w:widowControl w:val="0"/>
        <w:autoSpaceDE w:val="0"/>
        <w:autoSpaceDN w:val="0"/>
        <w:adjustRightInd w:val="0"/>
        <w:ind w:left="426" w:hanging="426"/>
        <w:jc w:val="both"/>
        <w:rPr>
          <w:rFonts w:cs="Consolas"/>
          <w:lang w:val="es-ES"/>
        </w:rPr>
      </w:pPr>
    </w:p>
    <w:p w14:paraId="0D36B2D2" w14:textId="77777777" w:rsidR="009334BA" w:rsidRPr="009334BA" w:rsidRDefault="009334BA" w:rsidP="009334BA">
      <w:pPr>
        <w:rPr>
          <w:rFonts w:cs="Consolas"/>
          <w:lang w:val="es-ES"/>
        </w:rPr>
      </w:pPr>
    </w:p>
    <w:p w14:paraId="17ABB51C" w14:textId="77777777" w:rsidR="009334BA" w:rsidRPr="009334BA" w:rsidRDefault="009334BA" w:rsidP="009334BA">
      <w:pPr>
        <w:rPr>
          <w:rFonts w:cs="Consolas"/>
          <w:lang w:val="es-ES"/>
        </w:rPr>
      </w:pPr>
    </w:p>
    <w:p w14:paraId="5B98B35C" w14:textId="77777777" w:rsidR="009334BA" w:rsidRPr="009334BA" w:rsidRDefault="009334BA" w:rsidP="009334BA">
      <w:pPr>
        <w:rPr>
          <w:rFonts w:cs="Consolas"/>
          <w:lang w:val="es-ES"/>
        </w:rPr>
      </w:pPr>
    </w:p>
    <w:p w14:paraId="1B9742CD" w14:textId="77777777" w:rsidR="009334BA" w:rsidRPr="009334BA" w:rsidRDefault="009334BA" w:rsidP="009334BA">
      <w:pPr>
        <w:rPr>
          <w:rFonts w:cs="Consolas"/>
          <w:lang w:val="es-ES"/>
        </w:rPr>
      </w:pPr>
    </w:p>
    <w:p w14:paraId="7F1F4F67" w14:textId="77777777" w:rsidR="009334BA" w:rsidRPr="009334BA" w:rsidRDefault="009334BA" w:rsidP="009334BA">
      <w:pPr>
        <w:rPr>
          <w:rFonts w:cs="Consolas"/>
          <w:lang w:val="es-ES"/>
        </w:rPr>
      </w:pPr>
    </w:p>
    <w:p w14:paraId="76120F15" w14:textId="6F3623BE" w:rsidR="009334BA" w:rsidRDefault="009334BA" w:rsidP="009334BA">
      <w:pPr>
        <w:rPr>
          <w:rFonts w:cs="Consolas"/>
          <w:lang w:val="es-ES"/>
        </w:rPr>
      </w:pPr>
    </w:p>
    <w:p w14:paraId="0B061DA6" w14:textId="04AC12E5" w:rsidR="006804B7" w:rsidRPr="009334BA" w:rsidRDefault="009334BA" w:rsidP="009334BA">
      <w:pPr>
        <w:tabs>
          <w:tab w:val="left" w:pos="1569"/>
        </w:tabs>
        <w:rPr>
          <w:rFonts w:cs="Consolas"/>
          <w:lang w:val="es-ES"/>
        </w:rPr>
      </w:pPr>
      <w:bookmarkStart w:id="0" w:name="_GoBack"/>
      <w:r>
        <w:rPr>
          <w:rFonts w:cs="Consolas"/>
          <w:lang w:val="es-ES"/>
        </w:rPr>
        <w:tab/>
      </w:r>
      <w:bookmarkEnd w:id="0"/>
    </w:p>
    <w:sectPr w:rsidR="006804B7" w:rsidRPr="009334B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4ACA8" w14:textId="77777777" w:rsidR="000A5538" w:rsidRDefault="000A5538" w:rsidP="006804B7">
      <w:r>
        <w:separator/>
      </w:r>
    </w:p>
  </w:endnote>
  <w:endnote w:type="continuationSeparator" w:id="0">
    <w:p w14:paraId="2B394519" w14:textId="77777777" w:rsidR="000A5538" w:rsidRDefault="000A5538" w:rsidP="006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DED1" w14:textId="5D26C75E" w:rsidR="006804B7" w:rsidRDefault="006804B7" w:rsidP="00AD178A">
    <w:pPr>
      <w:pStyle w:val="Piedepgina"/>
      <w:jc w:val="center"/>
    </w:pPr>
  </w:p>
  <w:p w14:paraId="68846077" w14:textId="0EDCFEBA" w:rsidR="006804B7" w:rsidRPr="006804B7" w:rsidRDefault="006804B7" w:rsidP="006804B7">
    <w:pPr>
      <w:pStyle w:val="Piedepgina"/>
      <w:jc w:val="center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2EF8" w14:textId="77777777" w:rsidR="000A5538" w:rsidRDefault="000A5538" w:rsidP="006804B7">
      <w:r>
        <w:separator/>
      </w:r>
    </w:p>
  </w:footnote>
  <w:footnote w:type="continuationSeparator" w:id="0">
    <w:p w14:paraId="42F2B003" w14:textId="77777777" w:rsidR="000A5538" w:rsidRDefault="000A5538" w:rsidP="0068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16F9A"/>
    <w:multiLevelType w:val="hybridMultilevel"/>
    <w:tmpl w:val="62467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26"/>
    <w:rsid w:val="00021CE9"/>
    <w:rsid w:val="000637C6"/>
    <w:rsid w:val="000A5538"/>
    <w:rsid w:val="00154AD2"/>
    <w:rsid w:val="00175EBB"/>
    <w:rsid w:val="002003D5"/>
    <w:rsid w:val="002258D1"/>
    <w:rsid w:val="00270C52"/>
    <w:rsid w:val="00277A8D"/>
    <w:rsid w:val="00477894"/>
    <w:rsid w:val="004A33AF"/>
    <w:rsid w:val="005D29A0"/>
    <w:rsid w:val="00613924"/>
    <w:rsid w:val="00625DBA"/>
    <w:rsid w:val="00657046"/>
    <w:rsid w:val="00664B59"/>
    <w:rsid w:val="006804B7"/>
    <w:rsid w:val="00695760"/>
    <w:rsid w:val="00757E26"/>
    <w:rsid w:val="00773EE0"/>
    <w:rsid w:val="00774A87"/>
    <w:rsid w:val="008114E2"/>
    <w:rsid w:val="008B20B1"/>
    <w:rsid w:val="008B5D50"/>
    <w:rsid w:val="008C402D"/>
    <w:rsid w:val="008F39CA"/>
    <w:rsid w:val="009334BA"/>
    <w:rsid w:val="00966A18"/>
    <w:rsid w:val="009D3901"/>
    <w:rsid w:val="00A21E06"/>
    <w:rsid w:val="00A25926"/>
    <w:rsid w:val="00AD178A"/>
    <w:rsid w:val="00AE19B2"/>
    <w:rsid w:val="00B423C6"/>
    <w:rsid w:val="00B50072"/>
    <w:rsid w:val="00B57F4F"/>
    <w:rsid w:val="00BC2FDA"/>
    <w:rsid w:val="00BE55A9"/>
    <w:rsid w:val="00C13434"/>
    <w:rsid w:val="00C3484B"/>
    <w:rsid w:val="00D825D2"/>
    <w:rsid w:val="00DA28AE"/>
    <w:rsid w:val="00DF4775"/>
    <w:rsid w:val="00E00EB0"/>
    <w:rsid w:val="00EA0CCB"/>
    <w:rsid w:val="00EA5141"/>
    <w:rsid w:val="00EC0E22"/>
    <w:rsid w:val="00EC4484"/>
    <w:rsid w:val="00F00537"/>
    <w:rsid w:val="00FB7233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49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57E26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7E2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Fuentedeprrafopredeter"/>
    <w:rsid w:val="00C3484B"/>
  </w:style>
  <w:style w:type="paragraph" w:styleId="Prrafodelista">
    <w:name w:val="List Paragraph"/>
    <w:basedOn w:val="Normal"/>
    <w:uiPriority w:val="34"/>
    <w:qFormat/>
    <w:rsid w:val="008B20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4B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0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4B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7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57E26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7E2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Fuentedeprrafopredeter"/>
    <w:rsid w:val="00C3484B"/>
  </w:style>
  <w:style w:type="paragraph" w:styleId="Prrafodelista">
    <w:name w:val="List Paragraph"/>
    <w:basedOn w:val="Normal"/>
    <w:uiPriority w:val="34"/>
    <w:qFormat/>
    <w:rsid w:val="008B20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4B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0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4B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B7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8BFA-4CAB-449A-9E59-EFD34271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11</cp:revision>
  <cp:lastPrinted>2017-06-27T17:41:00Z</cp:lastPrinted>
  <dcterms:created xsi:type="dcterms:W3CDTF">2017-06-27T14:48:00Z</dcterms:created>
  <dcterms:modified xsi:type="dcterms:W3CDTF">2018-03-08T23:10:00Z</dcterms:modified>
</cp:coreProperties>
</file>