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Default="00464311" w:rsidP="00464311">
      <w:pPr>
        <w:jc w:val="center"/>
        <w:rPr>
          <w:b/>
          <w:sz w:val="24"/>
          <w:szCs w:val="24"/>
        </w:rPr>
      </w:pPr>
      <w:r w:rsidRPr="00464311">
        <w:rPr>
          <w:b/>
          <w:sz w:val="24"/>
          <w:szCs w:val="24"/>
        </w:rPr>
        <w:t>BECA KAAD-PUCP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p w:rsidR="00464311" w:rsidRPr="00464311" w:rsidRDefault="00464311" w:rsidP="00464311">
      <w:pPr>
        <w:rPr>
          <w:sz w:val="24"/>
          <w:szCs w:val="24"/>
        </w:rPr>
      </w:pPr>
      <w:r w:rsidRPr="00464311">
        <w:rPr>
          <w:sz w:val="24"/>
          <w:szCs w:val="24"/>
        </w:rPr>
        <w:t>Ganadores de la convocatoria 2017: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3560"/>
        <w:gridCol w:w="2140"/>
      </w:tblGrid>
      <w:tr w:rsidR="00464311" w:rsidRPr="00464311" w:rsidTr="0046431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Maestría </w:t>
            </w:r>
          </w:p>
        </w:tc>
      </w:tr>
      <w:tr w:rsidR="00464311" w:rsidRPr="00464311" w:rsidTr="0046431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20183998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CARHUACHIN HUERTA, LUZ NIEVES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Lingüística</w:t>
            </w:r>
          </w:p>
        </w:tc>
      </w:tr>
      <w:tr w:rsidR="00464311" w:rsidRPr="00464311" w:rsidTr="0046431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20063077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MARQUEZ ARNAO, DIEGO ARMANDO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Lingüística PEA</w:t>
            </w:r>
          </w:p>
        </w:tc>
      </w:tr>
      <w:tr w:rsidR="00464311" w:rsidRPr="00464311" w:rsidTr="00464311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20111531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RAMIREZ CAPARO, LIA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Historia PEA</w:t>
            </w:r>
          </w:p>
        </w:tc>
      </w:tr>
    </w:tbl>
    <w:p w:rsidR="00464311" w:rsidRPr="00464311" w:rsidRDefault="00464311" w:rsidP="0046431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4311" w:rsidRPr="0046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464311"/>
    <w:rsid w:val="00B6637E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F991F"/>
  <w15:chartTrackingRefBased/>
  <w15:docId w15:val="{80B72A0F-1691-4A79-8322-4FAD9FA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1</cp:revision>
  <dcterms:created xsi:type="dcterms:W3CDTF">2018-04-03T14:48:00Z</dcterms:created>
  <dcterms:modified xsi:type="dcterms:W3CDTF">2018-04-03T14:51:00Z</dcterms:modified>
</cp:coreProperties>
</file>